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AE" w:rsidRDefault="00EB1BAE" w:rsidP="00EB1BAE">
      <w:pPr>
        <w:ind w:left="140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Syllabuses of B Sc (Fishery) </w:t>
      </w:r>
      <w:r w:rsidR="00D203F6">
        <w:rPr>
          <w:rFonts w:ascii="Times New Roman" w:eastAsia="Arial" w:hAnsi="Times New Roman" w:cs="Times New Roman"/>
          <w:b/>
          <w:sz w:val="24"/>
          <w:szCs w:val="24"/>
        </w:rPr>
        <w:t>Hons: 4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-Year: 8-Semester </w:t>
      </w:r>
    </w:p>
    <w:p w:rsidR="00EB1BAE" w:rsidRDefault="00EB1BAE" w:rsidP="00EB1BAE">
      <w:pPr>
        <w:ind w:left="140"/>
        <w:rPr>
          <w:rFonts w:ascii="Times New Roman" w:eastAsia="Arial" w:hAnsi="Times New Roman" w:cs="Times New Roman"/>
          <w:b/>
          <w:sz w:val="24"/>
          <w:szCs w:val="24"/>
        </w:rPr>
      </w:pPr>
    </w:p>
    <w:p w:rsidR="00EB1BAE" w:rsidRPr="000F724F" w:rsidRDefault="00EB1BAE" w:rsidP="00EB1BAE">
      <w:pPr>
        <w:ind w:left="140"/>
        <w:rPr>
          <w:rFonts w:ascii="Times New Roman" w:eastAsia="Arial" w:hAnsi="Times New Roman" w:cs="Times New Roman"/>
          <w:b/>
          <w:sz w:val="24"/>
          <w:szCs w:val="24"/>
        </w:rPr>
      </w:pPr>
      <w:r w:rsidRPr="000F724F">
        <w:rPr>
          <w:rFonts w:ascii="Times New Roman" w:eastAsia="Arial" w:hAnsi="Times New Roman" w:cs="Times New Roman"/>
          <w:b/>
          <w:sz w:val="24"/>
          <w:szCs w:val="24"/>
        </w:rPr>
        <w:t>SEMESTER WISE DISTRIBUTION OF COURSES</w:t>
      </w:r>
    </w:p>
    <w:p w:rsidR="00EB1BAE" w:rsidRPr="000F724F" w:rsidRDefault="00EB1BAE" w:rsidP="00EB1B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1BAE" w:rsidRPr="00EB1BAE" w:rsidRDefault="00EB1BAE" w:rsidP="00EB1BAE">
      <w:pPr>
        <w:ind w:left="140"/>
        <w:rPr>
          <w:rFonts w:ascii="Times New Roman" w:eastAsia="Arial" w:hAnsi="Times New Roman" w:cs="Times New Roman"/>
          <w:b/>
          <w:sz w:val="24"/>
          <w:szCs w:val="24"/>
        </w:rPr>
      </w:pPr>
      <w:r w:rsidRPr="000F724F">
        <w:rPr>
          <w:rFonts w:ascii="Times New Roman" w:eastAsia="Arial" w:hAnsi="Times New Roman" w:cs="Times New Roman"/>
          <w:b/>
          <w:sz w:val="24"/>
          <w:szCs w:val="24"/>
        </w:rPr>
        <w:t>I Semester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5660"/>
        <w:gridCol w:w="1780"/>
      </w:tblGrid>
      <w:tr w:rsidR="00EB1BAE" w:rsidRPr="000F724F" w:rsidTr="005F3C0D">
        <w:trPr>
          <w:trHeight w:val="275"/>
        </w:trPr>
        <w:tc>
          <w:tcPr>
            <w:tcW w:w="84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66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78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4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 hour</w:t>
            </w:r>
          </w:p>
        </w:tc>
      </w:tr>
      <w:tr w:rsidR="00EB1BAE" w:rsidRPr="000F724F" w:rsidTr="005F3C0D">
        <w:trPr>
          <w:trHeight w:val="275"/>
        </w:trPr>
        <w:tc>
          <w:tcPr>
            <w:tcW w:w="8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Principles of Aquaculture</w:t>
            </w:r>
          </w:p>
        </w:tc>
        <w:tc>
          <w:tcPr>
            <w:tcW w:w="1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 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Taxonomy of Finfish</w:t>
            </w:r>
          </w:p>
        </w:tc>
        <w:tc>
          <w:tcPr>
            <w:tcW w:w="1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3(1+2)</w:t>
            </w:r>
          </w:p>
        </w:tc>
      </w:tr>
      <w:tr w:rsidR="00EB1BAE" w:rsidRPr="000F724F" w:rsidTr="005F3C0D">
        <w:trPr>
          <w:trHeight w:val="284"/>
        </w:trPr>
        <w:tc>
          <w:tcPr>
            <w:tcW w:w="8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Taxonomy of Shellfish</w:t>
            </w:r>
          </w:p>
        </w:tc>
        <w:tc>
          <w:tcPr>
            <w:tcW w:w="1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40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Meteorology, Climatology and Geography</w:t>
            </w:r>
          </w:p>
        </w:tc>
        <w:tc>
          <w:tcPr>
            <w:tcW w:w="17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Statistical Methods</w:t>
            </w:r>
          </w:p>
        </w:tc>
        <w:tc>
          <w:tcPr>
            <w:tcW w:w="1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Biochemistry</w:t>
            </w:r>
          </w:p>
        </w:tc>
        <w:tc>
          <w:tcPr>
            <w:tcW w:w="1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Microbiology</w:t>
            </w:r>
          </w:p>
        </w:tc>
        <w:tc>
          <w:tcPr>
            <w:tcW w:w="1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Soil and Water Chemistry</w:t>
            </w:r>
          </w:p>
        </w:tc>
        <w:tc>
          <w:tcPr>
            <w:tcW w:w="1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9</w:t>
            </w:r>
          </w:p>
        </w:tc>
        <w:tc>
          <w:tcPr>
            <w:tcW w:w="56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 in Nutrition</w:t>
            </w:r>
          </w:p>
        </w:tc>
        <w:tc>
          <w:tcPr>
            <w:tcW w:w="1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1(1+0)</w:t>
            </w:r>
          </w:p>
        </w:tc>
      </w:tr>
      <w:tr w:rsidR="00EB1BAE" w:rsidRPr="000F724F" w:rsidTr="005F3C0D">
        <w:trPr>
          <w:trHeight w:val="284"/>
        </w:trPr>
        <w:tc>
          <w:tcPr>
            <w:tcW w:w="8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Swimming</w:t>
            </w:r>
          </w:p>
        </w:tc>
        <w:tc>
          <w:tcPr>
            <w:tcW w:w="1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35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1(0+1)</w:t>
            </w: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CNC*</w:t>
            </w:r>
          </w:p>
        </w:tc>
      </w:tr>
      <w:tr w:rsidR="00EB1BAE" w:rsidRPr="000F724F" w:rsidTr="005F3C0D">
        <w:trPr>
          <w:trHeight w:val="284"/>
        </w:trPr>
        <w:tc>
          <w:tcPr>
            <w:tcW w:w="84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47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22(13+9)</w:t>
            </w:r>
          </w:p>
        </w:tc>
      </w:tr>
    </w:tbl>
    <w:p w:rsidR="00EB1BAE" w:rsidRPr="000F724F" w:rsidRDefault="00EB1BAE" w:rsidP="00EB1BAE">
      <w:pPr>
        <w:rPr>
          <w:rFonts w:ascii="Times New Roman" w:eastAsia="Times New Roman" w:hAnsi="Times New Roman" w:cs="Times New Roman"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sz w:val="24"/>
          <w:szCs w:val="24"/>
        </w:rPr>
        <w:t>*CNC= Compulsory non-credit course.</w:t>
      </w:r>
    </w:p>
    <w:p w:rsidR="00EB1BAE" w:rsidRPr="000F724F" w:rsidRDefault="00EB1BAE" w:rsidP="00EB1B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1BAE" w:rsidRP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0F724F">
        <w:rPr>
          <w:rFonts w:ascii="Times New Roman" w:eastAsia="Arial" w:hAnsi="Times New Roman" w:cs="Times New Roman"/>
          <w:b/>
          <w:sz w:val="24"/>
          <w:szCs w:val="24"/>
        </w:rPr>
        <w:t>II Semester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5680"/>
        <w:gridCol w:w="1760"/>
      </w:tblGrid>
      <w:tr w:rsidR="00EB1BAE" w:rsidRPr="000F724F" w:rsidTr="005F3C0D">
        <w:trPr>
          <w:trHeight w:val="275"/>
        </w:trPr>
        <w:tc>
          <w:tcPr>
            <w:tcW w:w="86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68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76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Credit hour</w:t>
            </w:r>
          </w:p>
        </w:tc>
      </w:tr>
      <w:tr w:rsidR="00EB1BAE" w:rsidRPr="000F724F" w:rsidTr="005F3C0D">
        <w:trPr>
          <w:trHeight w:val="275"/>
        </w:trPr>
        <w:tc>
          <w:tcPr>
            <w:tcW w:w="8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Fresh Water Aquaculture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 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Anatomy and Biology of Finfish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Limnology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Marine Biology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Inland Fisheries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Food Chemistry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and Communication Technology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8</w:t>
            </w:r>
          </w:p>
        </w:tc>
        <w:tc>
          <w:tcPr>
            <w:tcW w:w="56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Aquaculture in Reservoirs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9</w:t>
            </w:r>
          </w:p>
        </w:tc>
        <w:tc>
          <w:tcPr>
            <w:tcW w:w="56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Education, First Aid &amp; Yoga Practices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1(0+1)</w:t>
            </w:r>
            <w:r w:rsidRPr="000F724F"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  <w:t>CNC*</w:t>
            </w:r>
          </w:p>
        </w:tc>
      </w:tr>
      <w:tr w:rsidR="00EB1BAE" w:rsidRPr="000F724F" w:rsidTr="005F3C0D">
        <w:trPr>
          <w:trHeight w:val="284"/>
        </w:trPr>
        <w:tc>
          <w:tcPr>
            <w:tcW w:w="8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22(14+8)</w:t>
            </w:r>
          </w:p>
        </w:tc>
      </w:tr>
    </w:tbl>
    <w:p w:rsidR="00EB1BAE" w:rsidRPr="000F724F" w:rsidRDefault="00EB1BAE" w:rsidP="00EB1BAE">
      <w:pPr>
        <w:rPr>
          <w:rFonts w:ascii="Times New Roman" w:eastAsia="Times New Roman" w:hAnsi="Times New Roman" w:cs="Times New Roman"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sz w:val="24"/>
          <w:szCs w:val="24"/>
        </w:rPr>
        <w:t>*CNC= Compulsory non-credit course.</w:t>
      </w:r>
    </w:p>
    <w:p w:rsidR="00EB1BAE" w:rsidRP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0F724F">
        <w:rPr>
          <w:rFonts w:ascii="Times New Roman" w:eastAsia="Arial" w:hAnsi="Times New Roman" w:cs="Times New Roman"/>
          <w:b/>
          <w:sz w:val="24"/>
          <w:szCs w:val="24"/>
        </w:rPr>
        <w:t>III Semester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5720"/>
        <w:gridCol w:w="1760"/>
      </w:tblGrid>
      <w:tr w:rsidR="00EB1BAE" w:rsidRPr="000F724F" w:rsidTr="005F3C0D">
        <w:trPr>
          <w:trHeight w:val="275"/>
        </w:trPr>
        <w:tc>
          <w:tcPr>
            <w:tcW w:w="82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72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76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39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 hour</w:t>
            </w:r>
          </w:p>
        </w:tc>
      </w:tr>
      <w:tr w:rsidR="00EB1BAE" w:rsidRPr="000F724F" w:rsidTr="005F3C0D">
        <w:trPr>
          <w:trHeight w:val="275"/>
        </w:trPr>
        <w:tc>
          <w:tcPr>
            <w:tcW w:w="82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Physiology of Finfish and Shellfish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2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 Food Organisms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2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2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Aquatic Ecology, Biodiversity and Disaster Management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2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Fishery Oceanography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2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2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Ornamental Fish Production and Management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2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6</w:t>
            </w:r>
          </w:p>
        </w:tc>
        <w:tc>
          <w:tcPr>
            <w:tcW w:w="572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Freezing Technology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2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7</w:t>
            </w:r>
          </w:p>
        </w:tc>
        <w:tc>
          <w:tcPr>
            <w:tcW w:w="572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Genetics and Breeding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2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8</w:t>
            </w:r>
          </w:p>
        </w:tc>
        <w:tc>
          <w:tcPr>
            <w:tcW w:w="572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 Immunology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2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9</w:t>
            </w:r>
          </w:p>
        </w:tc>
        <w:tc>
          <w:tcPr>
            <w:tcW w:w="572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Fisheries Economics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2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72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Aquatic Mammals, Reptiles and Amphibians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7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1(1+0)</w:t>
            </w:r>
          </w:p>
        </w:tc>
      </w:tr>
      <w:tr w:rsidR="00EB1BAE" w:rsidRPr="000F724F" w:rsidTr="005F3C0D">
        <w:trPr>
          <w:trHeight w:val="284"/>
        </w:trPr>
        <w:tc>
          <w:tcPr>
            <w:tcW w:w="82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47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22(13+9)</w:t>
            </w:r>
          </w:p>
        </w:tc>
      </w:tr>
    </w:tbl>
    <w:p w:rsidR="00EB1BAE" w:rsidRDefault="00EB1BAE" w:rsidP="00EB1BAE">
      <w:pPr>
        <w:ind w:left="140"/>
        <w:rPr>
          <w:rFonts w:ascii="Times New Roman" w:eastAsia="Arial" w:hAnsi="Times New Roman" w:cs="Times New Roman"/>
          <w:b/>
          <w:sz w:val="24"/>
          <w:szCs w:val="24"/>
        </w:rPr>
      </w:pPr>
    </w:p>
    <w:p w:rsidR="00EB1BAE" w:rsidRPr="00EB1BAE" w:rsidRDefault="00EB1BAE" w:rsidP="00EB1BAE">
      <w:pPr>
        <w:ind w:left="140"/>
        <w:rPr>
          <w:rFonts w:ascii="Times New Roman" w:eastAsia="Arial" w:hAnsi="Times New Roman" w:cs="Times New Roman"/>
          <w:b/>
          <w:sz w:val="24"/>
          <w:szCs w:val="24"/>
        </w:rPr>
      </w:pPr>
      <w:r w:rsidRPr="000F724F">
        <w:rPr>
          <w:rFonts w:ascii="Times New Roman" w:eastAsia="Arial" w:hAnsi="Times New Roman" w:cs="Times New Roman"/>
          <w:b/>
          <w:sz w:val="24"/>
          <w:szCs w:val="24"/>
        </w:rPr>
        <w:lastRenderedPageBreak/>
        <w:t>IV Semester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0"/>
        <w:gridCol w:w="5740"/>
        <w:gridCol w:w="1740"/>
      </w:tblGrid>
      <w:tr w:rsidR="00EB1BAE" w:rsidRPr="000F724F" w:rsidTr="005F3C0D">
        <w:trPr>
          <w:trHeight w:val="275"/>
        </w:trPr>
        <w:tc>
          <w:tcPr>
            <w:tcW w:w="80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74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74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 hour</w:t>
            </w:r>
          </w:p>
        </w:tc>
      </w:tr>
      <w:tr w:rsidR="00EB1BAE" w:rsidRPr="000F724F" w:rsidTr="005F3C0D">
        <w:trPr>
          <w:trHeight w:val="275"/>
        </w:trPr>
        <w:tc>
          <w:tcPr>
            <w:tcW w:w="8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Coastal Aquaculture and </w:t>
            </w:r>
            <w:proofErr w:type="spellStart"/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Mariculture</w:t>
            </w:r>
            <w:proofErr w:type="spellEnd"/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Therapeutics in Aquaculture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 Nutrition and Feed Technology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 Canning Technology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 Packaging Technology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 and Shellfish Pathology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8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Fishing Craft Technology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Fisheries Extension Education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Shellfish Hatchery Management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8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Skills and Personality Development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1(0+1)</w:t>
            </w:r>
          </w:p>
        </w:tc>
      </w:tr>
      <w:tr w:rsidR="00EB1BAE" w:rsidRPr="000F724F" w:rsidTr="005F3C0D">
        <w:trPr>
          <w:trHeight w:val="284"/>
        </w:trPr>
        <w:tc>
          <w:tcPr>
            <w:tcW w:w="80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22(12+10)</w:t>
            </w:r>
          </w:p>
        </w:tc>
      </w:tr>
    </w:tbl>
    <w:p w:rsidR="00EB1BAE" w:rsidRPr="000F724F" w:rsidRDefault="00EB1BAE" w:rsidP="00EB1B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1BAE" w:rsidRPr="00EB1BAE" w:rsidRDefault="00EB1BAE" w:rsidP="00EB1BAE">
      <w:pPr>
        <w:ind w:left="140"/>
        <w:rPr>
          <w:rFonts w:ascii="Times New Roman" w:eastAsia="Arial" w:hAnsi="Times New Roman" w:cs="Times New Roman"/>
          <w:b/>
          <w:sz w:val="24"/>
          <w:szCs w:val="24"/>
        </w:rPr>
      </w:pPr>
      <w:r w:rsidRPr="000F724F">
        <w:rPr>
          <w:rFonts w:ascii="Times New Roman" w:eastAsia="Arial" w:hAnsi="Times New Roman" w:cs="Times New Roman"/>
          <w:b/>
          <w:sz w:val="24"/>
          <w:szCs w:val="24"/>
        </w:rPr>
        <w:t>V Semester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5760"/>
        <w:gridCol w:w="1740"/>
      </w:tblGrid>
      <w:tr w:rsidR="00EB1BAE" w:rsidRPr="000F724F" w:rsidTr="005F3C0D">
        <w:trPr>
          <w:trHeight w:val="275"/>
        </w:trPr>
        <w:tc>
          <w:tcPr>
            <w:tcW w:w="78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  <w:t>Sl. No.</w:t>
            </w:r>
          </w:p>
        </w:tc>
        <w:tc>
          <w:tcPr>
            <w:tcW w:w="576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74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 hour</w:t>
            </w:r>
          </w:p>
        </w:tc>
      </w:tr>
      <w:tr w:rsidR="00EB1BAE" w:rsidRPr="000F724F" w:rsidTr="005F3C0D">
        <w:trPr>
          <w:trHeight w:val="21"/>
        </w:trPr>
        <w:tc>
          <w:tcPr>
            <w:tcW w:w="78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BAE" w:rsidRPr="000F724F" w:rsidTr="005F3C0D">
        <w:trPr>
          <w:trHeight w:val="275"/>
        </w:trPr>
        <w:tc>
          <w:tcPr>
            <w:tcW w:w="78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1</w:t>
            </w:r>
          </w:p>
        </w:tc>
        <w:tc>
          <w:tcPr>
            <w:tcW w:w="5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Finfish Hatchery Management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 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78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Anatomy and Biology of Shellfish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 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78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3</w:t>
            </w:r>
          </w:p>
        </w:tc>
        <w:tc>
          <w:tcPr>
            <w:tcW w:w="5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3 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78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4</w:t>
            </w:r>
          </w:p>
        </w:tc>
        <w:tc>
          <w:tcPr>
            <w:tcW w:w="5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 Toxicology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2 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78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5</w:t>
            </w:r>
          </w:p>
        </w:tc>
        <w:tc>
          <w:tcPr>
            <w:tcW w:w="5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Marine Fisheries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78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6</w:t>
            </w:r>
          </w:p>
        </w:tc>
        <w:tc>
          <w:tcPr>
            <w:tcW w:w="5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Fisheries Co-operatives and Marketing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78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7</w:t>
            </w:r>
          </w:p>
        </w:tc>
        <w:tc>
          <w:tcPr>
            <w:tcW w:w="5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Fishing Gear Technology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78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8</w:t>
            </w:r>
          </w:p>
        </w:tc>
        <w:tc>
          <w:tcPr>
            <w:tcW w:w="5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 Population Dynamics and Stock Assessment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78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9</w:t>
            </w:r>
          </w:p>
        </w:tc>
        <w:tc>
          <w:tcPr>
            <w:tcW w:w="5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Coastal Zone Management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78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22(13+9)</w:t>
            </w:r>
          </w:p>
        </w:tc>
      </w:tr>
    </w:tbl>
    <w:p w:rsidR="00EB1BAE" w:rsidRPr="000F724F" w:rsidRDefault="00EB1BAE" w:rsidP="00EB1B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1BAE" w:rsidRPr="00EB1BAE" w:rsidRDefault="00EB1BAE" w:rsidP="00EB1BAE">
      <w:pPr>
        <w:ind w:left="140"/>
        <w:rPr>
          <w:rFonts w:ascii="Times New Roman" w:eastAsia="Arial" w:hAnsi="Times New Roman" w:cs="Times New Roman"/>
          <w:b/>
          <w:sz w:val="24"/>
          <w:szCs w:val="24"/>
        </w:rPr>
      </w:pPr>
      <w:r w:rsidRPr="000F724F">
        <w:rPr>
          <w:rFonts w:ascii="Times New Roman" w:eastAsia="Arial" w:hAnsi="Times New Roman" w:cs="Times New Roman"/>
          <w:b/>
          <w:sz w:val="24"/>
          <w:szCs w:val="24"/>
        </w:rPr>
        <w:t>VI Semester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0"/>
        <w:gridCol w:w="5780"/>
        <w:gridCol w:w="1740"/>
      </w:tblGrid>
      <w:tr w:rsidR="00EB1BAE" w:rsidRPr="000F724F" w:rsidTr="005F3C0D">
        <w:trPr>
          <w:trHeight w:val="275"/>
        </w:trPr>
        <w:tc>
          <w:tcPr>
            <w:tcW w:w="76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w w:val="96"/>
                <w:sz w:val="24"/>
                <w:szCs w:val="24"/>
              </w:rPr>
              <w:t>Sl. No.</w:t>
            </w:r>
          </w:p>
        </w:tc>
        <w:tc>
          <w:tcPr>
            <w:tcW w:w="578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74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w w:val="97"/>
                <w:sz w:val="24"/>
                <w:szCs w:val="24"/>
              </w:rPr>
              <w:t>Credit hour</w:t>
            </w:r>
          </w:p>
        </w:tc>
      </w:tr>
      <w:tr w:rsidR="00EB1BAE" w:rsidRPr="000F724F" w:rsidTr="005F3C0D">
        <w:trPr>
          <w:trHeight w:val="275"/>
        </w:trPr>
        <w:tc>
          <w:tcPr>
            <w:tcW w:w="7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1</w:t>
            </w:r>
          </w:p>
        </w:tc>
        <w:tc>
          <w:tcPr>
            <w:tcW w:w="5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to Biotechnology and Bioinformatics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7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2</w:t>
            </w:r>
          </w:p>
        </w:tc>
        <w:tc>
          <w:tcPr>
            <w:tcW w:w="5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Refrigeration and Equipment Engineering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7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3</w:t>
            </w:r>
          </w:p>
        </w:tc>
        <w:tc>
          <w:tcPr>
            <w:tcW w:w="5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Fisheries Policy and Law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1(1+0)</w:t>
            </w:r>
          </w:p>
        </w:tc>
      </w:tr>
      <w:tr w:rsidR="00EB1BAE" w:rsidRPr="000F724F" w:rsidTr="005F3C0D">
        <w:trPr>
          <w:trHeight w:val="284"/>
        </w:trPr>
        <w:tc>
          <w:tcPr>
            <w:tcW w:w="7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4</w:t>
            </w:r>
          </w:p>
        </w:tc>
        <w:tc>
          <w:tcPr>
            <w:tcW w:w="5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Aquatic Pollution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7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5</w:t>
            </w:r>
          </w:p>
        </w:tc>
        <w:tc>
          <w:tcPr>
            <w:tcW w:w="5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Fishing Technology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7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6</w:t>
            </w:r>
          </w:p>
        </w:tc>
        <w:tc>
          <w:tcPr>
            <w:tcW w:w="5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 Products and Value Addition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7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7</w:t>
            </w:r>
          </w:p>
        </w:tc>
        <w:tc>
          <w:tcPr>
            <w:tcW w:w="5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Microbiology of Fish and Fishery Products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3(2+1)</w:t>
            </w:r>
          </w:p>
        </w:tc>
      </w:tr>
      <w:tr w:rsidR="00EB1BAE" w:rsidRPr="000F724F" w:rsidTr="005F3C0D">
        <w:trPr>
          <w:trHeight w:val="284"/>
        </w:trPr>
        <w:tc>
          <w:tcPr>
            <w:tcW w:w="7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8</w:t>
            </w:r>
          </w:p>
        </w:tc>
        <w:tc>
          <w:tcPr>
            <w:tcW w:w="5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Navigation and Seamanship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760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9</w:t>
            </w:r>
          </w:p>
        </w:tc>
        <w:tc>
          <w:tcPr>
            <w:tcW w:w="578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 By-Products and Waste Utilization</w:t>
            </w:r>
          </w:p>
        </w:tc>
        <w:tc>
          <w:tcPr>
            <w:tcW w:w="174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jc w:val="center"/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2(1+1)</w:t>
            </w:r>
          </w:p>
        </w:tc>
      </w:tr>
      <w:tr w:rsidR="00EB1BAE" w:rsidRPr="000F724F" w:rsidTr="005F3C0D">
        <w:trPr>
          <w:trHeight w:val="284"/>
        </w:trPr>
        <w:tc>
          <w:tcPr>
            <w:tcW w:w="7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Fisheries Business Management and Entrepreneurship Development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55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1(1+0)</w:t>
            </w:r>
          </w:p>
        </w:tc>
      </w:tr>
      <w:tr w:rsidR="00EB1BAE" w:rsidRPr="000F724F" w:rsidTr="005F3C0D">
        <w:trPr>
          <w:trHeight w:val="284"/>
        </w:trPr>
        <w:tc>
          <w:tcPr>
            <w:tcW w:w="76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74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45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21(13+8)</w:t>
            </w:r>
          </w:p>
        </w:tc>
      </w:tr>
    </w:tbl>
    <w:p w:rsidR="00EB1BAE" w:rsidRPr="000F724F" w:rsidRDefault="00EB1BAE" w:rsidP="00EB1B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1BAE" w:rsidRPr="000F724F" w:rsidRDefault="00EB1BAE" w:rsidP="00EB1B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EB1BAE" w:rsidRP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0F724F">
        <w:rPr>
          <w:rFonts w:ascii="Times New Roman" w:eastAsia="Arial" w:hAnsi="Times New Roman" w:cs="Times New Roman"/>
          <w:b/>
          <w:sz w:val="24"/>
          <w:szCs w:val="24"/>
        </w:rPr>
        <w:t>VII Semester</w:t>
      </w:r>
    </w:p>
    <w:tbl>
      <w:tblPr>
        <w:tblW w:w="0" w:type="auto"/>
        <w:tblInd w:w="-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0"/>
        <w:gridCol w:w="6010"/>
        <w:gridCol w:w="2430"/>
      </w:tblGrid>
      <w:tr w:rsidR="00EB1BAE" w:rsidRPr="000F724F" w:rsidTr="00EB1BAE">
        <w:trPr>
          <w:trHeight w:val="275"/>
        </w:trPr>
        <w:tc>
          <w:tcPr>
            <w:tcW w:w="1190" w:type="dxa"/>
            <w:tcBorders>
              <w:top w:val="single" w:sz="8" w:space="0" w:color="999999"/>
              <w:left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601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2430" w:type="dxa"/>
            <w:tcBorders>
              <w:top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Credit hour</w:t>
            </w:r>
          </w:p>
        </w:tc>
      </w:tr>
      <w:tr w:rsidR="00EB1BAE" w:rsidRPr="000F724F" w:rsidTr="00EB1BAE">
        <w:trPr>
          <w:trHeight w:val="21"/>
        </w:trPr>
        <w:tc>
          <w:tcPr>
            <w:tcW w:w="119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BAE" w:rsidRPr="000F724F" w:rsidTr="00EB1BAE">
        <w:trPr>
          <w:trHeight w:val="240"/>
        </w:trPr>
        <w:tc>
          <w:tcPr>
            <w:tcW w:w="1190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READY </w:t>
            </w:r>
            <w:proofErr w:type="spellStart"/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43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1BAE" w:rsidRPr="000F724F" w:rsidTr="00EB1BAE">
        <w:trPr>
          <w:trHeight w:val="216"/>
        </w:trPr>
        <w:tc>
          <w:tcPr>
            <w:tcW w:w="1190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In-plant attachment (for 8 weeks)</w:t>
            </w:r>
          </w:p>
        </w:tc>
        <w:tc>
          <w:tcPr>
            <w:tcW w:w="243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9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10 (0+10)</w:t>
            </w:r>
          </w:p>
        </w:tc>
      </w:tr>
      <w:tr w:rsidR="00EB1BAE" w:rsidRPr="000F724F" w:rsidTr="00EB1BAE">
        <w:trPr>
          <w:trHeight w:val="216"/>
        </w:trPr>
        <w:tc>
          <w:tcPr>
            <w:tcW w:w="1190" w:type="dxa"/>
            <w:tcBorders>
              <w:left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Rural Fisheries Work Experience </w:t>
            </w:r>
            <w:proofErr w:type="spellStart"/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Prog</w:t>
            </w:r>
            <w:proofErr w:type="spellEnd"/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. (for 8 weeks)</w:t>
            </w:r>
          </w:p>
        </w:tc>
        <w:tc>
          <w:tcPr>
            <w:tcW w:w="2430" w:type="dxa"/>
            <w:tcBorders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10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8(0+8)</w:t>
            </w:r>
          </w:p>
        </w:tc>
      </w:tr>
      <w:tr w:rsidR="00EB1BAE" w:rsidRPr="000F724F" w:rsidTr="00EB1BAE">
        <w:trPr>
          <w:trHeight w:val="251"/>
        </w:trPr>
        <w:tc>
          <w:tcPr>
            <w:tcW w:w="119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Study Tour (in and outside State) (for 4 weeks)</w:t>
            </w:r>
          </w:p>
        </w:tc>
        <w:tc>
          <w:tcPr>
            <w:tcW w:w="243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right="10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2(0+2)</w:t>
            </w:r>
          </w:p>
        </w:tc>
      </w:tr>
      <w:tr w:rsidR="00EB1BAE" w:rsidRPr="000F724F" w:rsidTr="00EB1BAE">
        <w:trPr>
          <w:trHeight w:val="284"/>
        </w:trPr>
        <w:tc>
          <w:tcPr>
            <w:tcW w:w="1190" w:type="dxa"/>
            <w:tcBorders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  <w:tcBorders>
              <w:bottom w:val="single" w:sz="8" w:space="0" w:color="999999"/>
              <w:right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(0+20)</w:t>
            </w:r>
          </w:p>
        </w:tc>
      </w:tr>
    </w:tbl>
    <w:p w:rsidR="00EB1BAE" w:rsidRPr="000F724F" w:rsidRDefault="00EB1BAE" w:rsidP="00EB1B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1BAE" w:rsidRPr="00EB1BAE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0F724F">
        <w:rPr>
          <w:rFonts w:ascii="Times New Roman" w:eastAsia="Arial" w:hAnsi="Times New Roman" w:cs="Times New Roman"/>
          <w:b/>
          <w:sz w:val="24"/>
          <w:szCs w:val="24"/>
        </w:rPr>
        <w:t>VIII Semester</w:t>
      </w:r>
    </w:p>
    <w:tbl>
      <w:tblPr>
        <w:tblW w:w="0" w:type="auto"/>
        <w:tblInd w:w="-4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50"/>
        <w:gridCol w:w="6070"/>
        <w:gridCol w:w="2430"/>
      </w:tblGrid>
      <w:tr w:rsidR="00EB1BAE" w:rsidRPr="000F724F" w:rsidTr="00EB1BAE">
        <w:trPr>
          <w:trHeight w:val="251"/>
        </w:trPr>
        <w:tc>
          <w:tcPr>
            <w:tcW w:w="1130" w:type="dxa"/>
            <w:gridSpan w:val="2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607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243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Credit hour</w:t>
            </w:r>
          </w:p>
        </w:tc>
      </w:tr>
      <w:tr w:rsidR="00EB1BAE" w:rsidRPr="000F724F" w:rsidTr="00EB1BAE">
        <w:trPr>
          <w:trHeight w:val="284"/>
        </w:trPr>
        <w:tc>
          <w:tcPr>
            <w:tcW w:w="1130" w:type="dxa"/>
            <w:gridSpan w:val="2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EB1BA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Aquaculture Engineering</w:t>
            </w:r>
          </w:p>
        </w:tc>
        <w:tc>
          <w:tcPr>
            <w:tcW w:w="243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 (2+1)</w:t>
            </w:r>
          </w:p>
        </w:tc>
      </w:tr>
      <w:tr w:rsidR="00EB1BAE" w:rsidRPr="000F724F" w:rsidTr="00EB1BAE">
        <w:trPr>
          <w:trHeight w:val="284"/>
        </w:trPr>
        <w:tc>
          <w:tcPr>
            <w:tcW w:w="1130" w:type="dxa"/>
            <w:gridSpan w:val="2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EB1BA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Microbial and Parasitic Diseases of Fish and Shellfish</w:t>
            </w:r>
          </w:p>
        </w:tc>
        <w:tc>
          <w:tcPr>
            <w:tcW w:w="243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 (2+1)</w:t>
            </w:r>
          </w:p>
        </w:tc>
      </w:tr>
      <w:tr w:rsidR="00EB1BAE" w:rsidRPr="000F724F" w:rsidTr="00EB1BAE">
        <w:trPr>
          <w:trHeight w:val="275"/>
        </w:trPr>
        <w:tc>
          <w:tcPr>
            <w:tcW w:w="1130" w:type="dxa"/>
            <w:gridSpan w:val="2"/>
            <w:shd w:val="clear" w:color="auto" w:fill="auto"/>
            <w:vAlign w:val="bottom"/>
          </w:tcPr>
          <w:p w:rsidR="00EB1BAE" w:rsidRPr="000F724F" w:rsidRDefault="00EB1BAE" w:rsidP="00EB1BA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0" w:type="dxa"/>
            <w:shd w:val="clear" w:color="auto" w:fill="auto"/>
            <w:vAlign w:val="bottom"/>
          </w:tcPr>
          <w:p w:rsidR="00EB1BAE" w:rsidRPr="000F724F" w:rsidRDefault="00EB1BAE" w:rsidP="005F3C0D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Quality assurance of Fish and Fishery Products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B1BAE" w:rsidRPr="000F724F" w:rsidRDefault="00EB1BAE" w:rsidP="005F3C0D">
            <w:pPr>
              <w:ind w:left="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3(2+1)</w:t>
            </w:r>
          </w:p>
        </w:tc>
      </w:tr>
      <w:tr w:rsidR="00EB1BAE" w:rsidRPr="000F724F" w:rsidTr="00ED4980">
        <w:trPr>
          <w:trHeight w:val="275"/>
        </w:trPr>
        <w:tc>
          <w:tcPr>
            <w:tcW w:w="1130" w:type="dxa"/>
            <w:gridSpan w:val="2"/>
            <w:shd w:val="clear" w:color="auto" w:fill="auto"/>
            <w:vAlign w:val="bottom"/>
          </w:tcPr>
          <w:p w:rsidR="00EB1BAE" w:rsidRPr="000F724F" w:rsidRDefault="00EB1BAE" w:rsidP="00EB1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0" w:type="dxa"/>
            <w:gridSpan w:val="2"/>
            <w:shd w:val="clear" w:color="auto" w:fill="auto"/>
            <w:vAlign w:val="bottom"/>
          </w:tcPr>
          <w:p w:rsidR="00EB1BAE" w:rsidRPr="000F724F" w:rsidRDefault="00EB1BAE" w:rsidP="00EB1B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Student READY Experiential Module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(concurrent with the semester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This will include capacity building and skill development of the students in planning, development, formulation, monitoring and evaluation of project for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entrepreneurial proficiency</w:t>
            </w:r>
          </w:p>
        </w:tc>
      </w:tr>
      <w:tr w:rsidR="00EB1BAE" w:rsidRPr="000F724F" w:rsidTr="00EB1BAE">
        <w:trPr>
          <w:trHeight w:val="275"/>
        </w:trPr>
        <w:tc>
          <w:tcPr>
            <w:tcW w:w="1130" w:type="dxa"/>
            <w:gridSpan w:val="2"/>
            <w:shd w:val="clear" w:color="auto" w:fill="auto"/>
            <w:vAlign w:val="bottom"/>
          </w:tcPr>
          <w:p w:rsidR="00EB1BAE" w:rsidRDefault="00EB1BAE" w:rsidP="00EB1BA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shd w:val="clear" w:color="auto" w:fill="auto"/>
            <w:vAlign w:val="bottom"/>
          </w:tcPr>
          <w:p w:rsidR="00EB1BAE" w:rsidRPr="000F724F" w:rsidRDefault="00EB1BAE" w:rsidP="005F3C0D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Skill Development (for one week)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5(0+5)</w:t>
            </w:r>
          </w:p>
        </w:tc>
      </w:tr>
      <w:tr w:rsidR="00EB1BAE" w:rsidRPr="000F724F" w:rsidTr="00EB1BAE">
        <w:trPr>
          <w:trHeight w:val="275"/>
        </w:trPr>
        <w:tc>
          <w:tcPr>
            <w:tcW w:w="1130" w:type="dxa"/>
            <w:gridSpan w:val="2"/>
            <w:shd w:val="clear" w:color="auto" w:fill="auto"/>
            <w:vAlign w:val="bottom"/>
          </w:tcPr>
          <w:p w:rsidR="00EB1BAE" w:rsidRDefault="00EB1BAE" w:rsidP="00EB1BA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shd w:val="clear" w:color="auto" w:fill="auto"/>
            <w:vAlign w:val="bottom"/>
          </w:tcPr>
          <w:p w:rsidR="00EB1BAE" w:rsidRPr="000F724F" w:rsidRDefault="00EB1BAE" w:rsidP="005F3C0D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Skill Development (for one week)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5(0+5)</w:t>
            </w:r>
          </w:p>
        </w:tc>
      </w:tr>
      <w:tr w:rsidR="00EB1BAE" w:rsidRPr="000F724F" w:rsidTr="00EB1BAE">
        <w:trPr>
          <w:trHeight w:val="275"/>
        </w:trPr>
        <w:tc>
          <w:tcPr>
            <w:tcW w:w="1130" w:type="dxa"/>
            <w:gridSpan w:val="2"/>
            <w:shd w:val="clear" w:color="auto" w:fill="auto"/>
            <w:vAlign w:val="bottom"/>
          </w:tcPr>
          <w:p w:rsidR="00EB1BAE" w:rsidRDefault="00EB1BAE" w:rsidP="00EB1BAE">
            <w:pPr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0" w:type="dxa"/>
            <w:shd w:val="clear" w:color="auto" w:fill="auto"/>
            <w:vAlign w:val="bottom"/>
          </w:tcPr>
          <w:p w:rsidR="00EB1BAE" w:rsidRPr="000F724F" w:rsidRDefault="00EB1BAE" w:rsidP="005F3C0D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Experiential Learning </w:t>
            </w:r>
            <w:proofErr w:type="spellStart"/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2430" w:type="dxa"/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12(0+12)</w:t>
            </w:r>
          </w:p>
        </w:tc>
      </w:tr>
      <w:tr w:rsidR="00EB1BAE" w:rsidRPr="000F724F" w:rsidTr="00EB1BAE">
        <w:trPr>
          <w:trHeight w:val="284"/>
        </w:trPr>
        <w:tc>
          <w:tcPr>
            <w:tcW w:w="108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EB1BAE">
            <w:pPr>
              <w:ind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  <w:gridSpan w:val="2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Project Work</w:t>
            </w:r>
          </w:p>
        </w:tc>
        <w:tc>
          <w:tcPr>
            <w:tcW w:w="243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(0+2)</w:t>
            </w:r>
          </w:p>
        </w:tc>
      </w:tr>
      <w:tr w:rsidR="00EB1BAE" w:rsidRPr="000F724F" w:rsidTr="00EB1BAE">
        <w:trPr>
          <w:trHeight w:val="284"/>
        </w:trPr>
        <w:tc>
          <w:tcPr>
            <w:tcW w:w="108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EB1BAE">
            <w:pPr>
              <w:ind w:right="2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  <w:gridSpan w:val="2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2430" w:type="dxa"/>
            <w:tcBorders>
              <w:bottom w:val="single" w:sz="8" w:space="0" w:color="999999"/>
            </w:tcBorders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724F">
              <w:rPr>
                <w:rFonts w:ascii="Times New Roman" w:eastAsia="Times New Roman" w:hAnsi="Times New Roman" w:cs="Times New Roman"/>
                <w:sz w:val="24"/>
                <w:szCs w:val="24"/>
              </w:rPr>
              <w:t>(0+1)</w:t>
            </w:r>
          </w:p>
        </w:tc>
      </w:tr>
      <w:tr w:rsidR="00EB1BAE" w:rsidRPr="000F724F" w:rsidTr="00EB1BAE">
        <w:trPr>
          <w:trHeight w:val="275"/>
        </w:trPr>
        <w:tc>
          <w:tcPr>
            <w:tcW w:w="1080" w:type="dxa"/>
            <w:shd w:val="clear" w:color="auto" w:fill="auto"/>
            <w:vAlign w:val="bottom"/>
          </w:tcPr>
          <w:p w:rsidR="00EB1BAE" w:rsidRPr="000F724F" w:rsidRDefault="00EB1BAE" w:rsidP="005F3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bottom"/>
          </w:tcPr>
          <w:p w:rsidR="00EB1BAE" w:rsidRPr="000F724F" w:rsidRDefault="00EB1BAE" w:rsidP="005F3C0D">
            <w:pPr>
              <w:ind w:left="3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430" w:type="dxa"/>
            <w:shd w:val="clear" w:color="auto" w:fill="auto"/>
            <w:vAlign w:val="bottom"/>
          </w:tcPr>
          <w:p w:rsidR="00EB1BAE" w:rsidRPr="000F724F" w:rsidRDefault="00EB1BAE" w:rsidP="005F3C0D">
            <w:pPr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(6+23)</w:t>
            </w:r>
          </w:p>
        </w:tc>
      </w:tr>
    </w:tbl>
    <w:p w:rsidR="00EB1BAE" w:rsidRDefault="00EB1BAE" w:rsidP="00EB1BAE">
      <w:pPr>
        <w:ind w:right="2640"/>
        <w:rPr>
          <w:rFonts w:ascii="Times New Roman" w:eastAsia="Times New Roman" w:hAnsi="Times New Roman" w:cs="Times New Roman"/>
          <w:sz w:val="24"/>
          <w:szCs w:val="24"/>
        </w:rPr>
      </w:pPr>
    </w:p>
    <w:p w:rsidR="00EB1BAE" w:rsidRPr="000F724F" w:rsidRDefault="00EB1BAE" w:rsidP="00EB1BAE">
      <w:pPr>
        <w:ind w:right="2640"/>
        <w:rPr>
          <w:rFonts w:ascii="Times New Roman" w:eastAsia="Times New Roman" w:hAnsi="Times New Roman" w:cs="Times New Roman"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sz w:val="24"/>
          <w:szCs w:val="24"/>
        </w:rPr>
        <w:t>Total Credit Hours 180 (84+96)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+2 Compulsory Non-Credit Course * Student READY </w:t>
      </w:r>
      <w:proofErr w:type="spellStart"/>
      <w:r w:rsidRPr="000F72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</w:p>
    <w:p w:rsidR="00EB1BAE" w:rsidRPr="00481B11" w:rsidRDefault="00EB1BAE" w:rsidP="00EB1BAE">
      <w:pPr>
        <w:rPr>
          <w:rFonts w:ascii="Times New Roman" w:eastAsia="Arial" w:hAnsi="Times New Roman" w:cs="Times New Roman"/>
          <w:b/>
          <w:sz w:val="24"/>
          <w:szCs w:val="24"/>
        </w:rPr>
      </w:pPr>
      <w:r w:rsidRPr="000F724F">
        <w:rPr>
          <w:rFonts w:ascii="Times New Roman" w:eastAsia="Arial" w:hAnsi="Times New Roman" w:cs="Times New Roman"/>
          <w:b/>
          <w:sz w:val="24"/>
          <w:szCs w:val="24"/>
        </w:rPr>
        <w:t>Student READY Experiential Module:</w:t>
      </w:r>
    </w:p>
    <w:p w:rsidR="00EB1BAE" w:rsidRPr="000F724F" w:rsidRDefault="00EB1BAE" w:rsidP="00EB1BAE">
      <w:pPr>
        <w:ind w:right="1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b/>
          <w:sz w:val="24"/>
          <w:szCs w:val="24"/>
        </w:rPr>
        <w:t>Skill Development (for one week</w:t>
      </w:r>
      <w:proofErr w:type="gramStart"/>
      <w:r w:rsidRPr="000F724F">
        <w:rPr>
          <w:rFonts w:ascii="Times New Roman" w:eastAsia="Times New Roman" w:hAnsi="Times New Roman" w:cs="Times New Roman"/>
          <w:b/>
          <w:sz w:val="24"/>
          <w:szCs w:val="24"/>
        </w:rPr>
        <w:t>) :</w:t>
      </w:r>
      <w:proofErr w:type="gramEnd"/>
      <w:r w:rsidRPr="000F72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724F">
        <w:rPr>
          <w:rFonts w:ascii="Times New Roman" w:eastAsia="Times New Roman" w:hAnsi="Times New Roman" w:cs="Times New Roman"/>
          <w:sz w:val="24"/>
          <w:szCs w:val="24"/>
        </w:rPr>
        <w:t>Aquarium fabrication, Analysis of soil and water quality</w:t>
      </w:r>
      <w:r w:rsidRPr="000F72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724F">
        <w:rPr>
          <w:rFonts w:ascii="Times New Roman" w:eastAsia="Times New Roman" w:hAnsi="Times New Roman" w:cs="Times New Roman"/>
          <w:sz w:val="24"/>
          <w:szCs w:val="24"/>
        </w:rPr>
        <w:t>parameters, Preparation of Fish products or in any appropriate applied aspect of fisheries</w:t>
      </w:r>
    </w:p>
    <w:p w:rsidR="00EB1BAE" w:rsidRPr="000F724F" w:rsidRDefault="00EB1BAE" w:rsidP="00EB1BA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b/>
          <w:sz w:val="24"/>
          <w:szCs w:val="24"/>
        </w:rPr>
        <w:t>Experi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ential Learning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B1BAE" w:rsidRDefault="00EB1BAE" w:rsidP="00EB1BAE">
      <w:pPr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sz w:val="24"/>
          <w:szCs w:val="24"/>
        </w:rPr>
        <w:t>A minimum of two areas should be decided by each university. Areas of specialization for Expe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riential Learning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are: </w:t>
      </w:r>
    </w:p>
    <w:p w:rsidR="00EB1BAE" w:rsidRDefault="00EB1BAE" w:rsidP="00EB1BAE">
      <w:pPr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1. Ornamental fish culture </w:t>
      </w:r>
    </w:p>
    <w:p w:rsidR="00EB1BAE" w:rsidRDefault="00EB1BAE" w:rsidP="00EB1BAE">
      <w:pPr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724F">
        <w:rPr>
          <w:rFonts w:ascii="Times New Roman" w:eastAsia="Times New Roman" w:hAnsi="Times New Roman" w:cs="Times New Roman"/>
          <w:sz w:val="24"/>
          <w:szCs w:val="24"/>
        </w:rPr>
        <w:t>2.Seed</w:t>
      </w:r>
      <w:proofErr w:type="gramEnd"/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 Production </w:t>
      </w:r>
    </w:p>
    <w:p w:rsidR="00EB1BAE" w:rsidRDefault="00EB1BAE" w:rsidP="00EB1BAE">
      <w:pPr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3. Trade and export management </w:t>
      </w:r>
    </w:p>
    <w:p w:rsidR="00EB1BAE" w:rsidRDefault="00EB1BAE" w:rsidP="00EB1BAE">
      <w:pPr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0F724F">
        <w:rPr>
          <w:rFonts w:ascii="Times New Roman" w:eastAsia="Times New Roman" w:hAnsi="Times New Roman" w:cs="Times New Roman"/>
          <w:sz w:val="24"/>
          <w:szCs w:val="24"/>
        </w:rPr>
        <w:t>Aquaclinic</w:t>
      </w:r>
      <w:proofErr w:type="spellEnd"/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BAE" w:rsidRDefault="00EB1BAE" w:rsidP="00EB1BAE">
      <w:pPr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5. Post Harvest technology </w:t>
      </w:r>
    </w:p>
    <w:p w:rsidR="00EB1BAE" w:rsidRPr="00EB1BAE" w:rsidRDefault="00EB1BAE" w:rsidP="00EB1BAE">
      <w:pPr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sz w:val="24"/>
          <w:szCs w:val="24"/>
        </w:rPr>
        <w:t>6. Aqua farming.</w:t>
      </w:r>
    </w:p>
    <w:p w:rsidR="00EB1BAE" w:rsidRPr="000F724F" w:rsidRDefault="00EB1BAE" w:rsidP="00EB1BAE">
      <w:pPr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A total of 12 credits are allotted for Experiential Learning </w:t>
      </w:r>
      <w:proofErr w:type="spellStart"/>
      <w:r w:rsidRPr="000F724F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 and the evaluation of the same will be conducted by the Committee appointed by the </w:t>
      </w:r>
      <w:r>
        <w:rPr>
          <w:rFonts w:ascii="Times New Roman" w:eastAsia="Times New Roman" w:hAnsi="Times New Roman" w:cs="Times New Roman"/>
          <w:sz w:val="24"/>
          <w:szCs w:val="24"/>
        </w:rPr>
        <w:t>authority of the institution</w:t>
      </w:r>
      <w:r w:rsidRPr="000F72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AE" w:rsidRDefault="00EB1BAE" w:rsidP="00EB1B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BAE" w:rsidRDefault="00EB1BAE" w:rsidP="00EB1BA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BAE" w:rsidRDefault="00EB1BAE" w:rsidP="00EB1BA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BAE" w:rsidRPr="00EB1BAE" w:rsidRDefault="00EB1BAE" w:rsidP="00EB1BA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24F">
        <w:rPr>
          <w:rFonts w:ascii="Times New Roman" w:eastAsia="Times New Roman" w:hAnsi="Times New Roman" w:cs="Times New Roman"/>
          <w:b/>
          <w:sz w:val="24"/>
          <w:szCs w:val="24"/>
        </w:rPr>
        <w:t xml:space="preserve">Project work: </w:t>
      </w:r>
      <w:r w:rsidRPr="000F724F">
        <w:rPr>
          <w:rFonts w:ascii="Times New Roman" w:eastAsia="Times New Roman" w:hAnsi="Times New Roman" w:cs="Times New Roman"/>
          <w:sz w:val="24"/>
          <w:szCs w:val="24"/>
        </w:rPr>
        <w:t>Student will select relevant or interested area of specialization such 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Fish Pathology, Fish Diagnosis, Fish P</w:t>
      </w:r>
      <w:r w:rsidRPr="000F724F">
        <w:rPr>
          <w:rFonts w:ascii="Times New Roman" w:eastAsia="Times New Roman" w:hAnsi="Times New Roman" w:cs="Times New Roman"/>
          <w:sz w:val="24"/>
          <w:szCs w:val="24"/>
        </w:rPr>
        <w:t>harm</w:t>
      </w:r>
      <w:r>
        <w:rPr>
          <w:rFonts w:ascii="Times New Roman" w:eastAsia="Times New Roman" w:hAnsi="Times New Roman" w:cs="Times New Roman"/>
          <w:sz w:val="24"/>
          <w:szCs w:val="24"/>
        </w:rPr>
        <w:t>acology, Fish Toxicology, Fish Nutrition, Fish Immunology, Fish Genetics and Breeding, Ornamental Fish P</w:t>
      </w:r>
      <w:r w:rsidRPr="000F724F">
        <w:rPr>
          <w:rFonts w:ascii="Times New Roman" w:eastAsia="Times New Roman" w:hAnsi="Times New Roman" w:cs="Times New Roman"/>
          <w:sz w:val="24"/>
          <w:szCs w:val="24"/>
        </w:rPr>
        <w:t>roduction,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Genomics in Aquaculture, Fish Stock Assessment, Aquatic Pollution, Fish Value Addition, Fish in Nutrition, Fish Processing Waste Management, Quality Control and Quality Assurance, Fish Products and By-products. </w:t>
      </w:r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He/she will prepare a research project plan and it will be presented in-front of committee appointed by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authority </w:t>
      </w:r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of the respective </w:t>
      </w:r>
      <w:r>
        <w:rPr>
          <w:rFonts w:ascii="Times New Roman" w:eastAsia="Times New Roman" w:hAnsi="Times New Roman" w:cs="Times New Roman"/>
          <w:sz w:val="24"/>
          <w:szCs w:val="24"/>
        </w:rPr>
        <w:t>institution</w:t>
      </w:r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. Also, for each student, one advisor will be provided, who will guide the student in completion of proposed research plan. A total of 2 credits are allotted for project work and 1 credit for (completed project work presentation) seminar. The evaluation for the same will be conducted by the committee appointed by the </w:t>
      </w:r>
      <w:r>
        <w:rPr>
          <w:rFonts w:ascii="Times New Roman" w:eastAsia="Times New Roman" w:hAnsi="Times New Roman" w:cs="Times New Roman"/>
          <w:sz w:val="24"/>
          <w:szCs w:val="24"/>
        </w:rPr>
        <w:t>authority of the</w:t>
      </w:r>
      <w:r w:rsidRPr="000F724F">
        <w:rPr>
          <w:rFonts w:ascii="Times New Roman" w:eastAsia="Times New Roman" w:hAnsi="Times New Roman" w:cs="Times New Roman"/>
          <w:sz w:val="24"/>
          <w:szCs w:val="24"/>
        </w:rPr>
        <w:t xml:space="preserve"> respective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institution. </w:t>
      </w:r>
    </w:p>
    <w:p w:rsidR="005B0FBF" w:rsidRDefault="005B0FBF"/>
    <w:sectPr w:rsidR="005B0FBF" w:rsidSect="00EB1BA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B1BAE"/>
    <w:rsid w:val="005B0FBF"/>
    <w:rsid w:val="007C2389"/>
    <w:rsid w:val="00D203F6"/>
    <w:rsid w:val="00EB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BAE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822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2021-07-12T02:22:00Z</dcterms:created>
  <dcterms:modified xsi:type="dcterms:W3CDTF">2021-07-15T01:52:00Z</dcterms:modified>
</cp:coreProperties>
</file>